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7787" w14:textId="77777777" w:rsidR="00A362EE" w:rsidRDefault="00000000">
      <w:pPr>
        <w:jc w:val="center"/>
      </w:pPr>
      <w:r>
        <w:rPr>
          <w:noProof/>
        </w:rPr>
        <w:drawing>
          <wp:inline distT="0" distB="0" distL="0" distR="0" wp14:anchorId="5D08072E" wp14:editId="18085CCF">
            <wp:extent cx="1371600" cy="1233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6"/>
                    <a:stretch>
                      <a:fillRect/>
                    </a:stretch>
                  </pic:blipFill>
                  <pic:spPr>
                    <a:xfrm>
                      <a:off x="0" y="0"/>
                      <a:ext cx="1371600" cy="1233029"/>
                    </a:xfrm>
                    <a:prstGeom prst="rect">
                      <a:avLst/>
                    </a:prstGeom>
                  </pic:spPr>
                </pic:pic>
              </a:graphicData>
            </a:graphic>
          </wp:inline>
        </w:drawing>
      </w:r>
    </w:p>
    <w:p w14:paraId="2A386128" w14:textId="77777777" w:rsidR="00A362EE" w:rsidRPr="00647ADA" w:rsidRDefault="00000000">
      <w:pPr>
        <w:pStyle w:val="Heading1"/>
        <w:rPr>
          <w:rFonts w:ascii="Aptos Display" w:hAnsi="Aptos Display"/>
          <w:sz w:val="32"/>
          <w:szCs w:val="32"/>
        </w:rPr>
      </w:pPr>
      <w:r w:rsidRPr="00647ADA">
        <w:rPr>
          <w:rFonts w:ascii="Aptos Display" w:hAnsi="Aptos Display"/>
          <w:sz w:val="32"/>
          <w:szCs w:val="32"/>
        </w:rPr>
        <w:t>Director of Cricket – Winchmore Hill CC</w:t>
      </w:r>
    </w:p>
    <w:p w14:paraId="47F687DA" w14:textId="77777777" w:rsidR="00FD37C2" w:rsidRPr="00C01EF5" w:rsidRDefault="00000000" w:rsidP="00FD37C2">
      <w:pPr>
        <w:spacing w:after="0" w:line="240" w:lineRule="auto"/>
        <w:rPr>
          <w:rFonts w:ascii="Aptos Display" w:hAnsi="Aptos Display"/>
          <w:sz w:val="24"/>
          <w:szCs w:val="24"/>
        </w:rPr>
      </w:pPr>
      <w:r w:rsidRPr="00FD37C2">
        <w:rPr>
          <w:rFonts w:ascii="Aptos Display" w:hAnsi="Aptos Display"/>
        </w:rPr>
        <w:br/>
      </w:r>
      <w:r w:rsidRPr="00C01EF5">
        <w:rPr>
          <w:rFonts w:ascii="Aptos Display" w:hAnsi="Aptos Display"/>
          <w:b/>
          <w:bCs/>
          <w:sz w:val="24"/>
          <w:szCs w:val="24"/>
        </w:rPr>
        <w:t>Location:</w:t>
      </w:r>
      <w:r w:rsidRPr="00C01EF5">
        <w:rPr>
          <w:rFonts w:ascii="Aptos Display" w:hAnsi="Aptos Display"/>
          <w:sz w:val="24"/>
          <w:szCs w:val="24"/>
        </w:rPr>
        <w:t xml:space="preserve"> Winchmore Hill CC, London, N21 3ER</w:t>
      </w:r>
      <w:r w:rsidRPr="00C01EF5">
        <w:rPr>
          <w:rFonts w:ascii="Aptos Display" w:hAnsi="Aptos Display"/>
          <w:sz w:val="24"/>
          <w:szCs w:val="24"/>
        </w:rPr>
        <w:br/>
      </w:r>
      <w:r w:rsidRPr="00C01EF5">
        <w:rPr>
          <w:rFonts w:ascii="Aptos Display" w:hAnsi="Aptos Display"/>
          <w:b/>
          <w:bCs/>
          <w:sz w:val="24"/>
          <w:szCs w:val="24"/>
        </w:rPr>
        <w:t>Salary:</w:t>
      </w:r>
      <w:r w:rsidRPr="00C01EF5">
        <w:rPr>
          <w:rFonts w:ascii="Aptos Display" w:hAnsi="Aptos Display"/>
          <w:sz w:val="24"/>
          <w:szCs w:val="24"/>
        </w:rPr>
        <w:t xml:space="preserve"> £20,000 – £25,000 (DOE) + performance related bonus &amp; additional coaching income opportunities</w:t>
      </w:r>
      <w:r w:rsidRPr="00C01EF5">
        <w:rPr>
          <w:rFonts w:ascii="Aptos Display" w:hAnsi="Aptos Display"/>
          <w:sz w:val="24"/>
          <w:szCs w:val="24"/>
        </w:rPr>
        <w:br/>
      </w:r>
      <w:r w:rsidRPr="00C01EF5">
        <w:rPr>
          <w:rFonts w:ascii="Aptos Display" w:hAnsi="Aptos Display"/>
          <w:sz w:val="24"/>
          <w:szCs w:val="24"/>
        </w:rPr>
        <w:br/>
      </w:r>
      <w:r w:rsidRPr="00C01EF5">
        <w:rPr>
          <w:rFonts w:ascii="Aptos Display" w:hAnsi="Aptos Display"/>
          <w:b/>
          <w:bCs/>
          <w:sz w:val="24"/>
          <w:szCs w:val="24"/>
        </w:rPr>
        <w:t>About Winchmore Hill Cricket Club</w:t>
      </w:r>
    </w:p>
    <w:p w14:paraId="792E6851" w14:textId="77777777" w:rsidR="00FD37C2" w:rsidRPr="00C01EF5" w:rsidRDefault="00000000" w:rsidP="00FD37C2">
      <w:pPr>
        <w:spacing w:after="0" w:line="240" w:lineRule="auto"/>
        <w:rPr>
          <w:rFonts w:ascii="Aptos Display" w:hAnsi="Aptos Display"/>
          <w:sz w:val="24"/>
          <w:szCs w:val="24"/>
        </w:rPr>
      </w:pPr>
      <w:r w:rsidRPr="00C01EF5">
        <w:rPr>
          <w:rFonts w:ascii="Aptos Display" w:hAnsi="Aptos Display"/>
          <w:sz w:val="24"/>
          <w:szCs w:val="24"/>
        </w:rPr>
        <w:br/>
        <w:t xml:space="preserve">Winchmore Hill Cricket Club is one of London’s leading community clubs, with a proud history of more than 140 years. We run six senior </w:t>
      </w:r>
      <w:proofErr w:type="gramStart"/>
      <w:r w:rsidRPr="00C01EF5">
        <w:rPr>
          <w:rFonts w:ascii="Aptos Display" w:hAnsi="Aptos Display"/>
          <w:sz w:val="24"/>
          <w:szCs w:val="24"/>
        </w:rPr>
        <w:t>sides</w:t>
      </w:r>
      <w:proofErr w:type="gramEnd"/>
      <w:r w:rsidRPr="00C01EF5">
        <w:rPr>
          <w:rFonts w:ascii="Aptos Display" w:hAnsi="Aptos Display"/>
          <w:sz w:val="24"/>
          <w:szCs w:val="24"/>
        </w:rPr>
        <w:t xml:space="preserve"> in the Middlesex County Cricket League, a thriving junior section of over 300 members, and a rapidly expanding girls’ </w:t>
      </w:r>
      <w:proofErr w:type="spellStart"/>
      <w:r w:rsidRPr="00C01EF5">
        <w:rPr>
          <w:rFonts w:ascii="Aptos Display" w:hAnsi="Aptos Display"/>
          <w:sz w:val="24"/>
          <w:szCs w:val="24"/>
        </w:rPr>
        <w:t>programme</w:t>
      </w:r>
      <w:proofErr w:type="spellEnd"/>
      <w:r w:rsidRPr="00C01EF5">
        <w:rPr>
          <w:rFonts w:ascii="Aptos Display" w:hAnsi="Aptos Display"/>
          <w:sz w:val="24"/>
          <w:szCs w:val="24"/>
        </w:rPr>
        <w:t>.</w:t>
      </w:r>
    </w:p>
    <w:p w14:paraId="2BED310D" w14:textId="77777777" w:rsidR="00FD37C2" w:rsidRPr="00C01EF5" w:rsidRDefault="00000000" w:rsidP="00FD37C2">
      <w:pPr>
        <w:spacing w:after="0"/>
        <w:rPr>
          <w:rFonts w:ascii="Aptos Display" w:hAnsi="Aptos Display"/>
          <w:sz w:val="24"/>
          <w:szCs w:val="24"/>
        </w:rPr>
      </w:pPr>
      <w:r w:rsidRPr="00C01EF5">
        <w:rPr>
          <w:rFonts w:ascii="Aptos Display" w:hAnsi="Aptos Display"/>
          <w:sz w:val="24"/>
          <w:szCs w:val="24"/>
        </w:rPr>
        <w:br/>
        <w:t xml:space="preserve">Our facilities are among the best in the region — we were named </w:t>
      </w:r>
      <w:r w:rsidRPr="00C01EF5">
        <w:rPr>
          <w:rFonts w:ascii="Aptos Display" w:hAnsi="Aptos Display"/>
          <w:b/>
          <w:bCs/>
          <w:sz w:val="24"/>
          <w:szCs w:val="24"/>
        </w:rPr>
        <w:t>Middlesex Ground of the Year 2024</w:t>
      </w:r>
      <w:r w:rsidRPr="00C01EF5">
        <w:rPr>
          <w:rFonts w:ascii="Aptos Display" w:hAnsi="Aptos Display"/>
          <w:sz w:val="24"/>
          <w:szCs w:val="24"/>
        </w:rPr>
        <w:t xml:space="preserve"> and uniquely have </w:t>
      </w:r>
      <w:r w:rsidRPr="00C01EF5">
        <w:rPr>
          <w:rFonts w:ascii="Aptos Display" w:hAnsi="Aptos Display"/>
          <w:b/>
          <w:bCs/>
          <w:sz w:val="24"/>
          <w:szCs w:val="24"/>
        </w:rPr>
        <w:t>three cricket squares surrounding our historic clubhouse</w:t>
      </w:r>
      <w:r w:rsidRPr="00C01EF5">
        <w:rPr>
          <w:rFonts w:ascii="Aptos Display" w:hAnsi="Aptos Display"/>
          <w:sz w:val="24"/>
          <w:szCs w:val="24"/>
        </w:rPr>
        <w:t xml:space="preserve">. Alongside our on-field ambitions, WHCC enjoys a </w:t>
      </w:r>
      <w:r w:rsidRPr="00C01EF5">
        <w:rPr>
          <w:rFonts w:ascii="Aptos Display" w:hAnsi="Aptos Display"/>
          <w:b/>
          <w:bCs/>
          <w:sz w:val="24"/>
          <w:szCs w:val="24"/>
        </w:rPr>
        <w:t>lively social scene</w:t>
      </w:r>
      <w:r w:rsidRPr="00C01EF5">
        <w:rPr>
          <w:rFonts w:ascii="Aptos Display" w:hAnsi="Aptos Display"/>
          <w:sz w:val="24"/>
          <w:szCs w:val="24"/>
        </w:rPr>
        <w:t>, making it a vibrant and rewarding club to be part of.</w:t>
      </w:r>
    </w:p>
    <w:p w14:paraId="2CA7B198" w14:textId="79C2589A" w:rsidR="00FD37C2" w:rsidRPr="00C01EF5" w:rsidRDefault="00000000" w:rsidP="00FD37C2">
      <w:pPr>
        <w:spacing w:after="0" w:line="240" w:lineRule="auto"/>
        <w:rPr>
          <w:rFonts w:ascii="Aptos Display" w:hAnsi="Aptos Display"/>
          <w:sz w:val="24"/>
          <w:szCs w:val="24"/>
        </w:rPr>
      </w:pPr>
      <w:r w:rsidRPr="00C01EF5">
        <w:rPr>
          <w:rFonts w:ascii="Aptos Display" w:hAnsi="Aptos Display"/>
          <w:sz w:val="24"/>
          <w:szCs w:val="24"/>
        </w:rPr>
        <w:br/>
        <w:t xml:space="preserve">Our junior section has gone from strength to strength, producing outstanding results at county level. In 2025, our </w:t>
      </w:r>
      <w:r w:rsidRPr="00C01EF5">
        <w:rPr>
          <w:rFonts w:ascii="Aptos Display" w:hAnsi="Aptos Display"/>
          <w:b/>
          <w:bCs/>
          <w:sz w:val="24"/>
          <w:szCs w:val="24"/>
        </w:rPr>
        <w:t>U17s were crowned County Champions</w:t>
      </w:r>
      <w:r w:rsidRPr="00C01EF5">
        <w:rPr>
          <w:rFonts w:ascii="Aptos Display" w:hAnsi="Aptos Display"/>
          <w:sz w:val="24"/>
          <w:szCs w:val="24"/>
        </w:rPr>
        <w:t xml:space="preserve"> and our </w:t>
      </w:r>
      <w:r w:rsidRPr="00C01EF5">
        <w:rPr>
          <w:rFonts w:ascii="Aptos Display" w:hAnsi="Aptos Display"/>
          <w:b/>
          <w:bCs/>
          <w:sz w:val="24"/>
          <w:szCs w:val="24"/>
        </w:rPr>
        <w:t>U15s finished as County Runners-Up</w:t>
      </w:r>
      <w:r w:rsidRPr="00C01EF5">
        <w:rPr>
          <w:rFonts w:ascii="Aptos Display" w:hAnsi="Aptos Display"/>
          <w:sz w:val="24"/>
          <w:szCs w:val="24"/>
        </w:rPr>
        <w:t>, reflecting the depth of talent within the club.</w:t>
      </w:r>
      <w:r w:rsidRPr="00C01EF5">
        <w:rPr>
          <w:rFonts w:ascii="Aptos Display" w:hAnsi="Aptos Display"/>
          <w:sz w:val="24"/>
          <w:szCs w:val="24"/>
        </w:rPr>
        <w:br/>
        <w:t>________________________________________</w:t>
      </w:r>
      <w:r w:rsidRPr="00C01EF5">
        <w:rPr>
          <w:rFonts w:ascii="Aptos Display" w:hAnsi="Aptos Display"/>
          <w:sz w:val="24"/>
          <w:szCs w:val="24"/>
        </w:rPr>
        <w:br/>
      </w:r>
      <w:r w:rsidRPr="00C01EF5">
        <w:rPr>
          <w:rFonts w:ascii="Aptos Display" w:hAnsi="Aptos Display"/>
          <w:sz w:val="24"/>
          <w:szCs w:val="24"/>
        </w:rPr>
        <w:br/>
      </w:r>
      <w:r w:rsidRPr="00C01EF5">
        <w:rPr>
          <w:rFonts w:ascii="Aptos Display" w:hAnsi="Aptos Display"/>
          <w:b/>
          <w:bCs/>
          <w:sz w:val="24"/>
          <w:szCs w:val="24"/>
        </w:rPr>
        <w:t>The Opportunity</w:t>
      </w:r>
    </w:p>
    <w:p w14:paraId="62DD5712" w14:textId="77777777" w:rsidR="00647ADA" w:rsidRPr="00C01EF5" w:rsidRDefault="00000000" w:rsidP="00647ADA">
      <w:pPr>
        <w:rPr>
          <w:rFonts w:ascii="Aptos Display" w:hAnsi="Aptos Display"/>
          <w:sz w:val="24"/>
          <w:szCs w:val="24"/>
        </w:rPr>
      </w:pPr>
      <w:r w:rsidRPr="00C01EF5">
        <w:rPr>
          <w:rFonts w:ascii="Aptos Display" w:hAnsi="Aptos Display"/>
          <w:sz w:val="24"/>
          <w:szCs w:val="24"/>
        </w:rPr>
        <w:br/>
        <w:t xml:space="preserve">WHCC is seeking a dynamic and ambitious </w:t>
      </w:r>
      <w:r w:rsidRPr="00C01EF5">
        <w:rPr>
          <w:rFonts w:ascii="Aptos Display" w:hAnsi="Aptos Display"/>
          <w:b/>
          <w:bCs/>
          <w:sz w:val="24"/>
          <w:szCs w:val="24"/>
        </w:rPr>
        <w:t>Director of Cricket</w:t>
      </w:r>
      <w:r w:rsidRPr="00C01EF5">
        <w:rPr>
          <w:rFonts w:ascii="Aptos Display" w:hAnsi="Aptos Display"/>
          <w:sz w:val="24"/>
          <w:szCs w:val="24"/>
        </w:rPr>
        <w:t xml:space="preserve"> to lead, inspire, and elevate our cricket programmes across all levels. This is a unique opportunity to shape the future of a thriving club: guiding players from grassroots to elite performance, driving our ambition to return the 1st XI to the MCCL Premier League, building further junior success at county level, and expanding our women’s and girls’ cricket pathway.</w:t>
      </w:r>
      <w:r w:rsidRPr="00C01EF5">
        <w:rPr>
          <w:rFonts w:ascii="Aptos Display" w:hAnsi="Aptos Display"/>
          <w:sz w:val="24"/>
          <w:szCs w:val="24"/>
        </w:rPr>
        <w:br/>
        <w:t>We are looking for someone who can deliver high-quality, engaging training sessions, recruit and develop talented players, and promote WHCC across local schools and the wider community. Ideally, the successful candidate will also play for our 1st XI.</w:t>
      </w:r>
    </w:p>
    <w:p w14:paraId="63E45A16" w14:textId="318A7A88" w:rsidR="00FD37C2" w:rsidRPr="00C01EF5" w:rsidRDefault="00000000" w:rsidP="00647ADA">
      <w:pPr>
        <w:rPr>
          <w:rFonts w:ascii="Aptos Display" w:hAnsi="Aptos Display"/>
          <w:sz w:val="24"/>
          <w:szCs w:val="24"/>
        </w:rPr>
      </w:pPr>
      <w:r w:rsidRPr="00C01EF5">
        <w:rPr>
          <w:rFonts w:ascii="Aptos Display" w:hAnsi="Aptos Display"/>
          <w:sz w:val="24"/>
          <w:szCs w:val="24"/>
        </w:rPr>
        <w:lastRenderedPageBreak/>
        <w:t>________________________________</w:t>
      </w:r>
    </w:p>
    <w:p w14:paraId="3ACE8942" w14:textId="41F80BAA" w:rsidR="00FD37C2" w:rsidRPr="00C01EF5" w:rsidRDefault="00000000" w:rsidP="00FD37C2">
      <w:pPr>
        <w:spacing w:after="0"/>
        <w:rPr>
          <w:rFonts w:ascii="Aptos Display" w:hAnsi="Aptos Display"/>
          <w:sz w:val="24"/>
          <w:szCs w:val="24"/>
        </w:rPr>
      </w:pPr>
      <w:r w:rsidRPr="00C01EF5">
        <w:rPr>
          <w:rFonts w:ascii="Aptos Display" w:hAnsi="Aptos Display"/>
          <w:b/>
          <w:bCs/>
          <w:sz w:val="24"/>
          <w:szCs w:val="24"/>
        </w:rPr>
        <w:t>Key Responsibilities</w:t>
      </w:r>
    </w:p>
    <w:p w14:paraId="3138BB05" w14:textId="36E95916" w:rsidR="00FD37C2" w:rsidRPr="00C01EF5" w:rsidRDefault="00000000" w:rsidP="00FD37C2">
      <w:pPr>
        <w:spacing w:after="0"/>
        <w:rPr>
          <w:rFonts w:ascii="Aptos Display" w:hAnsi="Aptos Display"/>
          <w:sz w:val="24"/>
          <w:szCs w:val="24"/>
        </w:rPr>
      </w:pPr>
      <w:r w:rsidRPr="00C01EF5">
        <w:rPr>
          <w:rFonts w:ascii="Aptos Display" w:hAnsi="Aptos Display"/>
          <w:sz w:val="24"/>
          <w:szCs w:val="24"/>
        </w:rPr>
        <w:br/>
        <w:t>• Deliver and oversee high-quality training programmes for junior and senior players year-round.</w:t>
      </w:r>
      <w:r w:rsidRPr="00C01EF5">
        <w:rPr>
          <w:rFonts w:ascii="Aptos Display" w:hAnsi="Aptos Display"/>
          <w:sz w:val="24"/>
          <w:szCs w:val="24"/>
        </w:rPr>
        <w:br/>
        <w:t>• Lead WHCC’s cricket strategy, ensuring player development from U5 through to senior elite performance.</w:t>
      </w:r>
      <w:r w:rsidRPr="00C01EF5">
        <w:rPr>
          <w:rFonts w:ascii="Aptos Display" w:hAnsi="Aptos Display"/>
          <w:sz w:val="24"/>
          <w:szCs w:val="24"/>
        </w:rPr>
        <w:br/>
        <w:t>• Recruit and retain players across all levels, with a particular focus on strengthening the 1st XI.</w:t>
      </w:r>
      <w:r w:rsidRPr="00C01EF5">
        <w:rPr>
          <w:rFonts w:ascii="Aptos Display" w:hAnsi="Aptos Display"/>
          <w:sz w:val="24"/>
          <w:szCs w:val="24"/>
        </w:rPr>
        <w:br/>
        <w:t>• Promote WHCC within local schools and the wider community, driving junior intake and participation.</w:t>
      </w:r>
      <w:r w:rsidRPr="00C01EF5">
        <w:rPr>
          <w:rFonts w:ascii="Aptos Display" w:hAnsi="Aptos Display"/>
          <w:sz w:val="24"/>
          <w:szCs w:val="24"/>
        </w:rPr>
        <w:br/>
        <w:t>• Develop women’s &amp; girls’ cricket as a core pillar of the club.</w:t>
      </w:r>
      <w:r w:rsidRPr="00C01EF5">
        <w:rPr>
          <w:rFonts w:ascii="Aptos Display" w:hAnsi="Aptos Display"/>
          <w:sz w:val="24"/>
          <w:szCs w:val="24"/>
        </w:rPr>
        <w:br/>
        <w:t>• Manage, mentor, and support WHCC’s team of coaches and volunteers.</w:t>
      </w:r>
      <w:r w:rsidRPr="00C01EF5">
        <w:rPr>
          <w:rFonts w:ascii="Aptos Display" w:hAnsi="Aptos Display"/>
          <w:sz w:val="24"/>
          <w:szCs w:val="24"/>
        </w:rPr>
        <w:br/>
        <w:t xml:space="preserve">• </w:t>
      </w:r>
      <w:r w:rsidR="00601089">
        <w:rPr>
          <w:rFonts w:ascii="Aptos Display" w:hAnsi="Aptos Display"/>
          <w:sz w:val="24"/>
          <w:szCs w:val="24"/>
        </w:rPr>
        <w:t>Ideally p</w:t>
      </w:r>
      <w:r w:rsidRPr="00C01EF5">
        <w:rPr>
          <w:rFonts w:ascii="Aptos Display" w:hAnsi="Aptos Display"/>
          <w:sz w:val="24"/>
          <w:szCs w:val="24"/>
        </w:rPr>
        <w:t>lay for the 1st XI and contribute on the field as well as off it.</w:t>
      </w:r>
      <w:r w:rsidRPr="00C01EF5">
        <w:rPr>
          <w:rFonts w:ascii="Aptos Display" w:hAnsi="Aptos Display"/>
          <w:sz w:val="24"/>
          <w:szCs w:val="24"/>
        </w:rPr>
        <w:br/>
        <w:t>________________________________________</w:t>
      </w:r>
      <w:r w:rsidRPr="00C01EF5">
        <w:rPr>
          <w:rFonts w:ascii="Aptos Display" w:hAnsi="Aptos Display"/>
          <w:sz w:val="24"/>
          <w:szCs w:val="24"/>
        </w:rPr>
        <w:br/>
      </w:r>
      <w:r w:rsidRPr="00C01EF5">
        <w:rPr>
          <w:rFonts w:ascii="Aptos Display" w:hAnsi="Aptos Display"/>
          <w:sz w:val="24"/>
          <w:szCs w:val="24"/>
        </w:rPr>
        <w:br/>
      </w:r>
      <w:r w:rsidRPr="00C01EF5">
        <w:rPr>
          <w:rFonts w:ascii="Aptos Display" w:hAnsi="Aptos Display"/>
          <w:b/>
          <w:bCs/>
          <w:sz w:val="24"/>
          <w:szCs w:val="24"/>
        </w:rPr>
        <w:t>Coaching Calendar Overview</w:t>
      </w:r>
    </w:p>
    <w:p w14:paraId="7C9DB248" w14:textId="77777777" w:rsidR="00FD37C2" w:rsidRPr="00C01EF5" w:rsidRDefault="00000000" w:rsidP="00647ADA">
      <w:pPr>
        <w:spacing w:after="0" w:line="240" w:lineRule="auto"/>
        <w:rPr>
          <w:rFonts w:ascii="Aptos Display" w:hAnsi="Aptos Display"/>
          <w:sz w:val="24"/>
          <w:szCs w:val="24"/>
        </w:rPr>
      </w:pPr>
      <w:r w:rsidRPr="00C01EF5">
        <w:rPr>
          <w:rFonts w:ascii="Aptos Display" w:hAnsi="Aptos Display"/>
          <w:sz w:val="24"/>
          <w:szCs w:val="24"/>
        </w:rPr>
        <w:br/>
      </w:r>
      <w:r w:rsidRPr="00C01EF5">
        <w:rPr>
          <w:rFonts w:ascii="Aptos Display" w:hAnsi="Aptos Display"/>
          <w:b/>
          <w:bCs/>
          <w:sz w:val="24"/>
          <w:szCs w:val="24"/>
        </w:rPr>
        <w:t>• Winter/Spring (Jan–Mar):</w:t>
      </w:r>
      <w:r w:rsidRPr="00C01EF5">
        <w:rPr>
          <w:rFonts w:ascii="Aptos Display" w:hAnsi="Aptos Display"/>
          <w:sz w:val="24"/>
          <w:szCs w:val="24"/>
        </w:rPr>
        <w:br/>
        <w:t>Lead junior &amp; senior coaching sessions, school visits, and recruitment drives.</w:t>
      </w:r>
      <w:r w:rsidRPr="00C01EF5">
        <w:rPr>
          <w:rFonts w:ascii="Aptos Display" w:hAnsi="Aptos Display"/>
          <w:sz w:val="24"/>
          <w:szCs w:val="24"/>
        </w:rPr>
        <w:br/>
      </w:r>
      <w:r w:rsidRPr="00C01EF5">
        <w:rPr>
          <w:rFonts w:ascii="Aptos Display" w:hAnsi="Aptos Display"/>
          <w:b/>
          <w:bCs/>
          <w:sz w:val="24"/>
          <w:szCs w:val="24"/>
        </w:rPr>
        <w:t>• Summer (Apr–Sep):</w:t>
      </w:r>
      <w:r w:rsidRPr="00C01EF5">
        <w:rPr>
          <w:rFonts w:ascii="Aptos Display" w:hAnsi="Aptos Display"/>
          <w:sz w:val="24"/>
          <w:szCs w:val="24"/>
        </w:rPr>
        <w:br/>
        <w:t>Run junior evening coaching sessions, holiday camps, senior coaching &amp; selection, manage U21 (MDL) side, and play senior league cricket.</w:t>
      </w:r>
      <w:r w:rsidRPr="00C01EF5">
        <w:rPr>
          <w:rFonts w:ascii="Aptos Display" w:hAnsi="Aptos Display"/>
          <w:sz w:val="24"/>
          <w:szCs w:val="24"/>
        </w:rPr>
        <w:br/>
      </w:r>
      <w:r w:rsidRPr="00C01EF5">
        <w:rPr>
          <w:rFonts w:ascii="Aptos Display" w:hAnsi="Aptos Display"/>
          <w:b/>
          <w:bCs/>
          <w:sz w:val="24"/>
          <w:szCs w:val="24"/>
        </w:rPr>
        <w:t>• Year-round:</w:t>
      </w:r>
      <w:r w:rsidRPr="00C01EF5">
        <w:rPr>
          <w:rFonts w:ascii="Aptos Display" w:hAnsi="Aptos Display"/>
          <w:sz w:val="24"/>
          <w:szCs w:val="24"/>
        </w:rPr>
        <w:br/>
        <w:t>Community engagement, player recruitment, and promotion of WHCC.</w:t>
      </w:r>
      <w:r w:rsidRPr="00C01EF5">
        <w:rPr>
          <w:rFonts w:ascii="Aptos Display" w:hAnsi="Aptos Display"/>
          <w:sz w:val="24"/>
          <w:szCs w:val="24"/>
        </w:rPr>
        <w:br/>
        <w:t>________________________________________</w:t>
      </w:r>
      <w:r w:rsidRPr="00C01EF5">
        <w:rPr>
          <w:rFonts w:ascii="Aptos Display" w:hAnsi="Aptos Display"/>
          <w:sz w:val="24"/>
          <w:szCs w:val="24"/>
        </w:rPr>
        <w:br/>
      </w:r>
      <w:r w:rsidRPr="00C01EF5">
        <w:rPr>
          <w:rFonts w:ascii="Aptos Display" w:hAnsi="Aptos Display"/>
          <w:sz w:val="24"/>
          <w:szCs w:val="24"/>
        </w:rPr>
        <w:br/>
      </w:r>
      <w:r w:rsidRPr="00C01EF5">
        <w:rPr>
          <w:rFonts w:ascii="Aptos Display" w:hAnsi="Aptos Display"/>
          <w:b/>
          <w:bCs/>
          <w:sz w:val="24"/>
          <w:szCs w:val="24"/>
        </w:rPr>
        <w:t>About You</w:t>
      </w:r>
    </w:p>
    <w:p w14:paraId="0E0C928D" w14:textId="77777777" w:rsidR="00FD37C2" w:rsidRPr="00C01EF5" w:rsidRDefault="00000000" w:rsidP="00647ADA">
      <w:pPr>
        <w:spacing w:after="0" w:line="240" w:lineRule="auto"/>
        <w:rPr>
          <w:rFonts w:ascii="Aptos Display" w:hAnsi="Aptos Display"/>
          <w:sz w:val="24"/>
          <w:szCs w:val="24"/>
        </w:rPr>
      </w:pPr>
      <w:r w:rsidRPr="00C01EF5">
        <w:rPr>
          <w:rFonts w:ascii="Aptos Display" w:hAnsi="Aptos Display"/>
          <w:sz w:val="24"/>
          <w:szCs w:val="24"/>
        </w:rPr>
        <w:br/>
        <w:t>We are looking for a passionate leader with:</w:t>
      </w:r>
    </w:p>
    <w:p w14:paraId="751B69D1" w14:textId="77777777" w:rsidR="00850889" w:rsidRDefault="00000000" w:rsidP="00647ADA">
      <w:pPr>
        <w:spacing w:after="0"/>
        <w:rPr>
          <w:rFonts w:ascii="Aptos Display" w:hAnsi="Aptos Display"/>
          <w:sz w:val="24"/>
          <w:szCs w:val="24"/>
        </w:rPr>
      </w:pPr>
      <w:r w:rsidRPr="00C01EF5">
        <w:rPr>
          <w:rFonts w:ascii="Aptos Display" w:hAnsi="Aptos Display"/>
          <w:sz w:val="24"/>
          <w:szCs w:val="24"/>
        </w:rPr>
        <w:br/>
      </w:r>
      <w:r w:rsidRPr="00C01EF5">
        <w:rPr>
          <w:rFonts w:ascii="Aptos Display" w:hAnsi="Aptos Display"/>
          <w:b/>
          <w:bCs/>
          <w:sz w:val="24"/>
          <w:szCs w:val="24"/>
        </w:rPr>
        <w:t>• ECB Level 3 qualification</w:t>
      </w:r>
      <w:r w:rsidRPr="00C01EF5">
        <w:rPr>
          <w:rFonts w:ascii="Aptos Display" w:hAnsi="Aptos Display"/>
          <w:sz w:val="24"/>
          <w:szCs w:val="24"/>
        </w:rPr>
        <w:t xml:space="preserve"> (or Level 2 with ambition to achieve Level 3).</w:t>
      </w:r>
      <w:r w:rsidRPr="00C01EF5">
        <w:rPr>
          <w:rFonts w:ascii="Aptos Display" w:hAnsi="Aptos Display"/>
          <w:sz w:val="24"/>
          <w:szCs w:val="24"/>
        </w:rPr>
        <w:br/>
        <w:t xml:space="preserve">• Experience playing </w:t>
      </w:r>
      <w:r w:rsidRPr="00C01EF5">
        <w:rPr>
          <w:rFonts w:ascii="Aptos Display" w:hAnsi="Aptos Display"/>
          <w:b/>
          <w:bCs/>
          <w:sz w:val="24"/>
          <w:szCs w:val="24"/>
        </w:rPr>
        <w:t>Premier League-level cricket</w:t>
      </w:r>
      <w:r w:rsidRPr="00C01EF5">
        <w:rPr>
          <w:rFonts w:ascii="Aptos Display" w:hAnsi="Aptos Display"/>
          <w:sz w:val="24"/>
          <w:szCs w:val="24"/>
        </w:rPr>
        <w:t xml:space="preserve"> (recent or current).</w:t>
      </w:r>
      <w:r w:rsidRPr="00C01EF5">
        <w:rPr>
          <w:rFonts w:ascii="Aptos Display" w:hAnsi="Aptos Display"/>
          <w:sz w:val="24"/>
          <w:szCs w:val="24"/>
        </w:rPr>
        <w:br/>
        <w:t>• A proven record of leading group and individual coaching in club/school environments.</w:t>
      </w:r>
      <w:r w:rsidRPr="00C01EF5">
        <w:rPr>
          <w:rFonts w:ascii="Aptos Display" w:hAnsi="Aptos Display"/>
          <w:sz w:val="24"/>
          <w:szCs w:val="24"/>
        </w:rPr>
        <w:br/>
        <w:t>• Strong leadership, organisational, and communication skills.</w:t>
      </w:r>
      <w:r w:rsidRPr="00C01EF5">
        <w:rPr>
          <w:rFonts w:ascii="Aptos Display" w:hAnsi="Aptos Display"/>
          <w:sz w:val="24"/>
          <w:szCs w:val="24"/>
        </w:rPr>
        <w:br/>
        <w:t>• A passion for developing cricketers of all ages and abilities.</w:t>
      </w:r>
      <w:r w:rsidRPr="00C01EF5">
        <w:rPr>
          <w:rFonts w:ascii="Aptos Display" w:hAnsi="Aptos Display"/>
          <w:sz w:val="24"/>
          <w:szCs w:val="24"/>
        </w:rPr>
        <w:br/>
        <w:t>• Ability to identify talent and build pathways into senior cricket.</w:t>
      </w:r>
    </w:p>
    <w:p w14:paraId="74041158" w14:textId="780F1166" w:rsidR="00647ADA" w:rsidRPr="00850889" w:rsidRDefault="00000000" w:rsidP="00647ADA">
      <w:pPr>
        <w:spacing w:after="0"/>
        <w:rPr>
          <w:rFonts w:ascii="Aptos Display" w:hAnsi="Aptos Display"/>
          <w:sz w:val="24"/>
          <w:szCs w:val="24"/>
        </w:rPr>
      </w:pPr>
      <w:r w:rsidRPr="00C01EF5">
        <w:rPr>
          <w:rFonts w:ascii="Aptos Display" w:hAnsi="Aptos Display"/>
          <w:sz w:val="24"/>
          <w:szCs w:val="24"/>
        </w:rPr>
        <w:lastRenderedPageBreak/>
        <w:t>________________________________________</w:t>
      </w:r>
      <w:r w:rsidRPr="00C01EF5">
        <w:rPr>
          <w:rFonts w:ascii="Aptos Display" w:hAnsi="Aptos Display"/>
          <w:sz w:val="24"/>
          <w:szCs w:val="24"/>
        </w:rPr>
        <w:br/>
      </w:r>
      <w:r w:rsidRPr="00C01EF5">
        <w:rPr>
          <w:rFonts w:ascii="Aptos Display" w:hAnsi="Aptos Display"/>
          <w:sz w:val="24"/>
          <w:szCs w:val="24"/>
        </w:rPr>
        <w:br/>
      </w:r>
      <w:r w:rsidRPr="00C01EF5">
        <w:rPr>
          <w:rFonts w:ascii="Aptos Display" w:hAnsi="Aptos Display"/>
          <w:b/>
          <w:bCs/>
          <w:sz w:val="24"/>
          <w:szCs w:val="24"/>
        </w:rPr>
        <w:t>Rewards &amp; Opportunities</w:t>
      </w:r>
    </w:p>
    <w:p w14:paraId="23222B6B" w14:textId="7789941D" w:rsidR="00FD37C2" w:rsidRPr="00C01EF5" w:rsidRDefault="00000000" w:rsidP="00647ADA">
      <w:pPr>
        <w:spacing w:after="0"/>
        <w:rPr>
          <w:rFonts w:ascii="Aptos Display" w:hAnsi="Aptos Display"/>
          <w:sz w:val="24"/>
          <w:szCs w:val="24"/>
        </w:rPr>
      </w:pPr>
      <w:r w:rsidRPr="00C01EF5">
        <w:rPr>
          <w:rFonts w:ascii="Aptos Display" w:hAnsi="Aptos Display"/>
          <w:sz w:val="24"/>
          <w:szCs w:val="24"/>
        </w:rPr>
        <w:br/>
        <w:t xml:space="preserve">• Competitive salary (£20–25k DOE) with performance </w:t>
      </w:r>
      <w:r w:rsidR="00FD37C2" w:rsidRPr="00C01EF5">
        <w:rPr>
          <w:rFonts w:ascii="Aptos Display" w:hAnsi="Aptos Display"/>
          <w:sz w:val="24"/>
          <w:szCs w:val="24"/>
        </w:rPr>
        <w:t xml:space="preserve">bonus </w:t>
      </w:r>
      <w:r w:rsidRPr="00C01EF5">
        <w:rPr>
          <w:rFonts w:ascii="Aptos Display" w:hAnsi="Aptos Display"/>
          <w:sz w:val="24"/>
          <w:szCs w:val="24"/>
        </w:rPr>
        <w:t>incentives</w:t>
      </w:r>
      <w:r w:rsidR="00FD37C2" w:rsidRPr="00C01EF5">
        <w:rPr>
          <w:rFonts w:ascii="Aptos Display" w:hAnsi="Aptos Display"/>
          <w:sz w:val="24"/>
          <w:szCs w:val="24"/>
        </w:rPr>
        <w:t xml:space="preserve"> </w:t>
      </w:r>
      <w:r w:rsidRPr="00C01EF5">
        <w:rPr>
          <w:rFonts w:ascii="Aptos Display" w:hAnsi="Aptos Display"/>
          <w:sz w:val="24"/>
          <w:szCs w:val="24"/>
        </w:rPr>
        <w:br/>
        <w:t>• 50/50 profit share on all junior camps.</w:t>
      </w:r>
      <w:r w:rsidRPr="00C01EF5">
        <w:rPr>
          <w:rFonts w:ascii="Aptos Display" w:hAnsi="Aptos Display"/>
          <w:sz w:val="24"/>
          <w:szCs w:val="24"/>
        </w:rPr>
        <w:br/>
        <w:t>• Significant scope for 1-2-1 and group coaching (400+ playing members).</w:t>
      </w:r>
      <w:r w:rsidRPr="00C01EF5">
        <w:rPr>
          <w:rFonts w:ascii="Aptos Display" w:hAnsi="Aptos Display"/>
          <w:sz w:val="24"/>
          <w:szCs w:val="24"/>
        </w:rPr>
        <w:br/>
        <w:t>• A genuine opportunity to build a cricket coaching business within a thriving club.</w:t>
      </w:r>
      <w:r w:rsidRPr="00C01EF5">
        <w:rPr>
          <w:rFonts w:ascii="Aptos Display" w:hAnsi="Aptos Display"/>
          <w:sz w:val="24"/>
          <w:szCs w:val="24"/>
        </w:rPr>
        <w:br/>
        <w:t>________________________________________</w:t>
      </w:r>
      <w:r w:rsidRPr="00C01EF5">
        <w:rPr>
          <w:rFonts w:ascii="Aptos Display" w:hAnsi="Aptos Display"/>
          <w:sz w:val="24"/>
          <w:szCs w:val="24"/>
        </w:rPr>
        <w:br/>
      </w:r>
      <w:r w:rsidRPr="00C01EF5">
        <w:rPr>
          <w:rFonts w:ascii="Aptos Display" w:hAnsi="Aptos Display"/>
          <w:sz w:val="24"/>
          <w:szCs w:val="24"/>
        </w:rPr>
        <w:br/>
      </w:r>
      <w:r w:rsidRPr="00C01EF5">
        <w:rPr>
          <w:rFonts w:ascii="Aptos Display" w:hAnsi="Aptos Display"/>
          <w:b/>
          <w:bCs/>
          <w:sz w:val="24"/>
          <w:szCs w:val="24"/>
        </w:rPr>
        <w:t>How to Apply</w:t>
      </w:r>
    </w:p>
    <w:p w14:paraId="2D75C86D" w14:textId="1A96B81F" w:rsidR="00FD37C2" w:rsidRPr="00C01EF5" w:rsidRDefault="00000000" w:rsidP="00647ADA">
      <w:pPr>
        <w:spacing w:after="0"/>
        <w:rPr>
          <w:rFonts w:ascii="Aptos Display" w:hAnsi="Aptos Display"/>
          <w:sz w:val="24"/>
          <w:szCs w:val="24"/>
        </w:rPr>
      </w:pPr>
      <w:r w:rsidRPr="00C01EF5">
        <w:rPr>
          <w:rFonts w:ascii="Aptos Display" w:hAnsi="Aptos Display"/>
          <w:sz w:val="24"/>
          <w:szCs w:val="24"/>
        </w:rPr>
        <w:br/>
        <w:t>If you’re ready to lead a progressive cricket club and play a pivotal role in shaping its future success, we’d love to hear from you.</w:t>
      </w:r>
    </w:p>
    <w:p w14:paraId="4FF3F4ED" w14:textId="7370122A" w:rsidR="00A362EE" w:rsidRPr="00C01EF5" w:rsidRDefault="00000000" w:rsidP="00647ADA">
      <w:pPr>
        <w:spacing w:after="0"/>
        <w:rPr>
          <w:rFonts w:ascii="Aptos Display" w:hAnsi="Aptos Display"/>
          <w:sz w:val="24"/>
          <w:szCs w:val="24"/>
        </w:rPr>
      </w:pPr>
      <w:r w:rsidRPr="00C01EF5">
        <w:rPr>
          <w:rFonts w:ascii="Aptos Display" w:hAnsi="Aptos Display"/>
          <w:sz w:val="24"/>
          <w:szCs w:val="24"/>
        </w:rPr>
        <w:br/>
      </w:r>
      <w:r w:rsidRPr="00C01EF5">
        <w:rPr>
          <w:rFonts w:ascii="Segoe UI Emoji" w:hAnsi="Segoe UI Emoji" w:cs="Segoe UI Emoji"/>
          <w:sz w:val="24"/>
          <w:szCs w:val="24"/>
        </w:rPr>
        <w:t>📧</w:t>
      </w:r>
      <w:r w:rsidRPr="00C01EF5">
        <w:rPr>
          <w:rFonts w:ascii="Aptos Display" w:hAnsi="Aptos Display"/>
          <w:sz w:val="24"/>
          <w:szCs w:val="24"/>
        </w:rPr>
        <w:t xml:space="preserve"> Please send your CV and covering letter to: </w:t>
      </w:r>
      <w:r w:rsidRPr="00C01EF5">
        <w:rPr>
          <w:rFonts w:ascii="Aptos Display" w:hAnsi="Aptos Display"/>
          <w:b/>
          <w:bCs/>
          <w:sz w:val="24"/>
          <w:szCs w:val="24"/>
        </w:rPr>
        <w:t>matt.webster@live.co.uk</w:t>
      </w:r>
      <w:r w:rsidRPr="00C01EF5">
        <w:rPr>
          <w:rFonts w:ascii="Aptos Display" w:hAnsi="Aptos Display"/>
          <w:sz w:val="24"/>
          <w:szCs w:val="24"/>
        </w:rPr>
        <w:br/>
      </w:r>
    </w:p>
    <w:sectPr w:rsidR="00A362EE" w:rsidRPr="00C01EF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0344101">
    <w:abstractNumId w:val="8"/>
  </w:num>
  <w:num w:numId="2" w16cid:durableId="2139057951">
    <w:abstractNumId w:val="6"/>
  </w:num>
  <w:num w:numId="3" w16cid:durableId="389422826">
    <w:abstractNumId w:val="5"/>
  </w:num>
  <w:num w:numId="4" w16cid:durableId="1741830676">
    <w:abstractNumId w:val="4"/>
  </w:num>
  <w:num w:numId="5" w16cid:durableId="514076738">
    <w:abstractNumId w:val="7"/>
  </w:num>
  <w:num w:numId="6" w16cid:durableId="1135100798">
    <w:abstractNumId w:val="3"/>
  </w:num>
  <w:num w:numId="7" w16cid:durableId="1577545785">
    <w:abstractNumId w:val="2"/>
  </w:num>
  <w:num w:numId="8" w16cid:durableId="789124715">
    <w:abstractNumId w:val="1"/>
  </w:num>
  <w:num w:numId="9" w16cid:durableId="100266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4A2B"/>
    <w:rsid w:val="0006063C"/>
    <w:rsid w:val="00061FC2"/>
    <w:rsid w:val="0014299B"/>
    <w:rsid w:val="0015074B"/>
    <w:rsid w:val="0029639D"/>
    <w:rsid w:val="00326F90"/>
    <w:rsid w:val="00601089"/>
    <w:rsid w:val="00647ADA"/>
    <w:rsid w:val="00850889"/>
    <w:rsid w:val="00A362EE"/>
    <w:rsid w:val="00AA1D8D"/>
    <w:rsid w:val="00B47730"/>
    <w:rsid w:val="00C01EF5"/>
    <w:rsid w:val="00CB0664"/>
    <w:rsid w:val="00DD0327"/>
    <w:rsid w:val="00FC693F"/>
    <w:rsid w:val="00FD3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84BA4"/>
  <w14:defaultImageDpi w14:val="300"/>
  <w15:docId w15:val="{18B09266-6A55-455C-862B-C64D2E76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matthew webster</cp:lastModifiedBy>
  <cp:revision>6</cp:revision>
  <dcterms:created xsi:type="dcterms:W3CDTF">2013-12-23T23:15:00Z</dcterms:created>
  <dcterms:modified xsi:type="dcterms:W3CDTF">2025-09-08T13:15:00Z</dcterms:modified>
  <cp:category/>
</cp:coreProperties>
</file>